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046" w:rsidRDefault="00FE0AE8">
      <w:pPr>
        <w:pStyle w:val="a4"/>
        <w:tabs>
          <w:tab w:val="left" w:pos="5377"/>
        </w:tabs>
        <w:spacing w:before="74" w:line="276" w:lineRule="auto"/>
        <w:ind w:left="1901" w:right="1886"/>
      </w:pPr>
      <w:r>
        <w:t>Аннотация к рабочей программе воспитателя по обучению</w:t>
      </w:r>
      <w:r>
        <w:tab/>
        <w:t>татарскому</w:t>
      </w:r>
      <w:r>
        <w:rPr>
          <w:spacing w:val="-18"/>
        </w:rPr>
        <w:t xml:space="preserve"> </w:t>
      </w:r>
      <w:r>
        <w:t>языку</w:t>
      </w:r>
    </w:p>
    <w:p w:rsidR="00AB0046" w:rsidRDefault="00FE0AE8">
      <w:pPr>
        <w:pStyle w:val="a4"/>
        <w:spacing w:line="278" w:lineRule="auto"/>
        <w:ind w:firstLine="0"/>
      </w:pPr>
      <w:r>
        <w:t>МБДОУ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Детский</w:t>
      </w:r>
      <w:r>
        <w:rPr>
          <w:spacing w:val="-8"/>
        </w:rPr>
        <w:t xml:space="preserve"> </w:t>
      </w:r>
      <w:r>
        <w:t>сад</w:t>
      </w:r>
      <w:r>
        <w:rPr>
          <w:spacing w:val="-7"/>
        </w:rPr>
        <w:t xml:space="preserve"> </w:t>
      </w:r>
      <w:r>
        <w:t>№133</w:t>
      </w:r>
      <w:r>
        <w:rPr>
          <w:b w:val="0"/>
        </w:rPr>
        <w:t>»</w:t>
      </w:r>
      <w:r>
        <w:rPr>
          <w:b w:val="0"/>
          <w:spacing w:val="-9"/>
        </w:rPr>
        <w:t xml:space="preserve"> </w:t>
      </w:r>
      <w:r>
        <w:t>Кировского</w:t>
      </w:r>
      <w:r>
        <w:rPr>
          <w:spacing w:val="-9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г</w:t>
      </w:r>
      <w:proofErr w:type="gramStart"/>
      <w:r>
        <w:t>.К</w:t>
      </w:r>
      <w:proofErr w:type="gramEnd"/>
      <w:r>
        <w:t xml:space="preserve">азани </w:t>
      </w:r>
    </w:p>
    <w:p w:rsidR="00AB0046" w:rsidRDefault="00FE0AE8">
      <w:pPr>
        <w:pStyle w:val="a3"/>
        <w:spacing w:line="276" w:lineRule="auto"/>
        <w:ind w:right="101" w:firstLine="494"/>
      </w:pPr>
      <w:r>
        <w:t>Рабочая программа раскрывает содержание работы воспитателя по обучению</w:t>
      </w:r>
      <w:r>
        <w:rPr>
          <w:spacing w:val="-2"/>
        </w:rPr>
        <w:t xml:space="preserve"> </w:t>
      </w:r>
      <w:r>
        <w:t>татарскому</w:t>
      </w:r>
      <w:r>
        <w:rPr>
          <w:spacing w:val="-5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по реализации</w:t>
      </w:r>
      <w:r>
        <w:rPr>
          <w:spacing w:val="-1"/>
        </w:rPr>
        <w:t xml:space="preserve"> </w:t>
      </w:r>
      <w:r>
        <w:t>части ООП</w:t>
      </w:r>
      <w:r>
        <w:rPr>
          <w:spacing w:val="-4"/>
        </w:rPr>
        <w:t xml:space="preserve"> </w:t>
      </w:r>
      <w:r>
        <w:t>ДО МБДОУ «Детский сад № 133</w:t>
      </w:r>
      <w:r>
        <w:t>» Кировского района г</w:t>
      </w:r>
      <w:proofErr w:type="gramStart"/>
      <w:r>
        <w:t>.К</w:t>
      </w:r>
      <w:proofErr w:type="gramEnd"/>
      <w:r>
        <w:t>азани, формируемой участниками образовательных отношений. Данная рабочая программа разработана в соответствии с Федеральным законом «Об образовании в Российской Федерации» от 29.12.2012 №273-ФЗ, Федеральным</w:t>
      </w:r>
      <w:r>
        <w:t xml:space="preserve"> государственным образовательным</w:t>
      </w:r>
      <w:r>
        <w:rPr>
          <w:spacing w:val="40"/>
        </w:rPr>
        <w:t xml:space="preserve"> </w:t>
      </w:r>
      <w:r>
        <w:t>стандартом дошкольного образования, разработана с учетом</w:t>
      </w:r>
      <w:r>
        <w:rPr>
          <w:spacing w:val="45"/>
          <w:w w:val="150"/>
        </w:rPr>
        <w:t xml:space="preserve">  </w:t>
      </w:r>
      <w:r>
        <w:t>парциальной</w:t>
      </w:r>
      <w:r>
        <w:rPr>
          <w:spacing w:val="46"/>
          <w:w w:val="150"/>
        </w:rPr>
        <w:t xml:space="preserve">  </w:t>
      </w:r>
      <w:r>
        <w:t>программы</w:t>
      </w:r>
      <w:r>
        <w:rPr>
          <w:spacing w:val="46"/>
          <w:w w:val="150"/>
        </w:rPr>
        <w:t xml:space="preserve">  </w:t>
      </w:r>
      <w:proofErr w:type="spellStart"/>
      <w:r>
        <w:t>Зариповой</w:t>
      </w:r>
      <w:proofErr w:type="spellEnd"/>
      <w:r>
        <w:rPr>
          <w:spacing w:val="45"/>
          <w:w w:val="150"/>
        </w:rPr>
        <w:t xml:space="preserve">  </w:t>
      </w:r>
      <w:r>
        <w:t>З.М.,</w:t>
      </w:r>
      <w:r>
        <w:rPr>
          <w:spacing w:val="79"/>
        </w:rPr>
        <w:t xml:space="preserve">  </w:t>
      </w:r>
      <w:proofErr w:type="spellStart"/>
      <w:r>
        <w:t>Кидрячевой</w:t>
      </w:r>
      <w:proofErr w:type="spellEnd"/>
      <w:r>
        <w:rPr>
          <w:spacing w:val="47"/>
          <w:w w:val="150"/>
        </w:rPr>
        <w:t xml:space="preserve">  </w:t>
      </w:r>
      <w:r>
        <w:rPr>
          <w:spacing w:val="-4"/>
        </w:rPr>
        <w:t>Р.Г.</w:t>
      </w:r>
    </w:p>
    <w:p w:rsidR="00AB0046" w:rsidRDefault="00FE0AE8">
      <w:pPr>
        <w:pStyle w:val="a3"/>
        <w:ind w:firstLine="0"/>
      </w:pPr>
      <w:r>
        <w:t>«Программы</w:t>
      </w:r>
      <w:r>
        <w:rPr>
          <w:spacing w:val="-9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русскоязычных</w:t>
      </w:r>
      <w:r>
        <w:rPr>
          <w:spacing w:val="-14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татарскому</w:t>
      </w:r>
      <w:r>
        <w:rPr>
          <w:spacing w:val="-15"/>
        </w:rPr>
        <w:t xml:space="preserve"> </w:t>
      </w:r>
      <w:r>
        <w:rPr>
          <w:spacing w:val="-2"/>
        </w:rPr>
        <w:t>языку».</w:t>
      </w:r>
    </w:p>
    <w:p w:rsidR="00AB0046" w:rsidRDefault="00FE0AE8">
      <w:pPr>
        <w:pStyle w:val="a3"/>
        <w:spacing w:before="39" w:line="276" w:lineRule="auto"/>
        <w:ind w:right="107"/>
      </w:pPr>
      <w:r>
        <w:t>Данная программа раскрывает содержание обучения</w:t>
      </w:r>
      <w:r>
        <w:t xml:space="preserve"> татарскому языку детей 4-7 лет и учитывает психофизиологические особенности детей этого возраста, особенности детского контингента ДОУ. Программа способствует принципу развивающего обучения, обеспечивает единство воспитательных, развивающих и обучающих це</w:t>
      </w:r>
      <w:r>
        <w:t>лей. Образовательная деятельность по обучению детей татарскому языку осуществляется в процессе организации различных видов детской деятельности: это - игровая, коммуникативная, трудовая, познавательн</w:t>
      </w:r>
      <w:proofErr w:type="gramStart"/>
      <w:r>
        <w:t>о-</w:t>
      </w:r>
      <w:proofErr w:type="gramEnd"/>
      <w:r>
        <w:t xml:space="preserve"> исследовательская, музыкально-художественная.</w:t>
      </w:r>
    </w:p>
    <w:p w:rsidR="00AB0046" w:rsidRDefault="00FE0AE8">
      <w:pPr>
        <w:pStyle w:val="a3"/>
        <w:spacing w:before="1" w:line="276" w:lineRule="auto"/>
        <w:ind w:right="115"/>
      </w:pPr>
      <w:r>
        <w:t xml:space="preserve">Рабочая </w:t>
      </w:r>
      <w:r>
        <w:t>программа состоит из трёх разделов: целевой раздел, содержательный раздел и организационный раздел.</w:t>
      </w:r>
    </w:p>
    <w:p w:rsidR="00AB0046" w:rsidRDefault="00FE0AE8">
      <w:pPr>
        <w:pStyle w:val="a3"/>
        <w:spacing w:before="3" w:line="276" w:lineRule="auto"/>
        <w:ind w:right="102" w:firstLine="710"/>
      </w:pPr>
      <w:r>
        <w:t>В целевой раздел</w:t>
      </w:r>
      <w:r>
        <w:rPr>
          <w:spacing w:val="40"/>
        </w:rPr>
        <w:t xml:space="preserve"> </w:t>
      </w:r>
      <w:r>
        <w:t>входят пояснительная записка,</w:t>
      </w:r>
      <w:r>
        <w:rPr>
          <w:spacing w:val="40"/>
        </w:rPr>
        <w:t xml:space="preserve"> </w:t>
      </w:r>
      <w:r>
        <w:t>планируемые результаты освоения программы. Содержательный раздел состоит из: описания образовательной деятель</w:t>
      </w:r>
      <w:r>
        <w:t>ности в</w:t>
      </w:r>
      <w:r>
        <w:rPr>
          <w:spacing w:val="40"/>
        </w:rPr>
        <w:t xml:space="preserve"> </w:t>
      </w:r>
      <w:r>
        <w:t>соответствии с</w:t>
      </w:r>
      <w:r>
        <w:rPr>
          <w:spacing w:val="40"/>
        </w:rPr>
        <w:t xml:space="preserve"> </w:t>
      </w:r>
      <w:r>
        <w:t>возрастом детей, тематического</w:t>
      </w:r>
      <w:r>
        <w:rPr>
          <w:spacing w:val="80"/>
        </w:rPr>
        <w:t xml:space="preserve"> </w:t>
      </w:r>
      <w:r>
        <w:t>планирования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соответствии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проектами</w:t>
      </w:r>
      <w:r>
        <w:rPr>
          <w:spacing w:val="80"/>
        </w:rPr>
        <w:t xml:space="preserve"> </w:t>
      </w:r>
      <w:r>
        <w:t>«</w:t>
      </w:r>
      <w:proofErr w:type="gramStart"/>
      <w:r>
        <w:t>Минем</w:t>
      </w:r>
      <w:proofErr w:type="gramEnd"/>
      <w:r>
        <w:rPr>
          <w:spacing w:val="80"/>
        </w:rPr>
        <w:t xml:space="preserve"> </w:t>
      </w:r>
      <w:r>
        <w:t>өем»,</w:t>
      </w:r>
    </w:p>
    <w:p w:rsidR="00AB0046" w:rsidRDefault="00FE0AE8">
      <w:pPr>
        <w:pStyle w:val="a3"/>
        <w:spacing w:line="320" w:lineRule="exact"/>
        <w:ind w:firstLine="0"/>
      </w:pPr>
      <w:r>
        <w:t>«</w:t>
      </w:r>
      <w:proofErr w:type="spellStart"/>
      <w:r>
        <w:t>Уйный-уйный</w:t>
      </w:r>
      <w:proofErr w:type="spellEnd"/>
      <w:r>
        <w:rPr>
          <w:spacing w:val="-10"/>
        </w:rPr>
        <w:t xml:space="preserve"> </w:t>
      </w:r>
      <w:r>
        <w:t>үсәбез»,</w:t>
      </w:r>
      <w:r>
        <w:rPr>
          <w:spacing w:val="-7"/>
        </w:rPr>
        <w:t xml:space="preserve"> </w:t>
      </w:r>
      <w:r>
        <w:t>«Без</w:t>
      </w:r>
      <w:r>
        <w:rPr>
          <w:spacing w:val="-8"/>
        </w:rPr>
        <w:t xml:space="preserve"> </w:t>
      </w:r>
      <w:proofErr w:type="spellStart"/>
      <w:r>
        <w:t>инде</w:t>
      </w:r>
      <w:proofErr w:type="spellEnd"/>
      <w:r>
        <w:rPr>
          <w:spacing w:val="-8"/>
        </w:rPr>
        <w:t xml:space="preserve"> </w:t>
      </w:r>
      <w:r>
        <w:t>хәзер</w:t>
      </w:r>
      <w:r>
        <w:rPr>
          <w:spacing w:val="-5"/>
        </w:rPr>
        <w:t xml:space="preserve"> </w:t>
      </w:r>
      <w:proofErr w:type="spellStart"/>
      <w:r>
        <w:t>зурлар</w:t>
      </w:r>
      <w:proofErr w:type="spellEnd"/>
      <w:r>
        <w:t>,</w:t>
      </w:r>
      <w:r>
        <w:rPr>
          <w:spacing w:val="-7"/>
        </w:rPr>
        <w:t xml:space="preserve"> </w:t>
      </w:r>
      <w:r>
        <w:t>мәктәпкә</w:t>
      </w:r>
      <w:r>
        <w:rPr>
          <w:spacing w:val="-9"/>
        </w:rPr>
        <w:t xml:space="preserve"> </w:t>
      </w:r>
      <w:r>
        <w:t>илтә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юллар</w:t>
      </w:r>
      <w:proofErr w:type="spellEnd"/>
      <w:r>
        <w:rPr>
          <w:spacing w:val="-2"/>
        </w:rPr>
        <w:t>».</w:t>
      </w:r>
    </w:p>
    <w:p w:rsidR="00AB0046" w:rsidRDefault="00FE0AE8">
      <w:pPr>
        <w:pStyle w:val="a3"/>
        <w:spacing w:before="48" w:line="278" w:lineRule="auto"/>
        <w:ind w:right="105" w:firstLine="710"/>
      </w:pPr>
      <w:r>
        <w:t>В организационный раздел входят: описание наглядного и</w:t>
      </w:r>
      <w:r>
        <w:rPr>
          <w:spacing w:val="40"/>
        </w:rPr>
        <w:t xml:space="preserve"> </w:t>
      </w:r>
      <w:r>
        <w:t xml:space="preserve">раздаточного материала, рекомендуемые аудио материалы, </w:t>
      </w:r>
      <w:proofErr w:type="spellStart"/>
      <w:r>
        <w:t>мультсюжеты</w:t>
      </w:r>
      <w:proofErr w:type="spellEnd"/>
      <w:r>
        <w:t xml:space="preserve">, </w:t>
      </w:r>
      <w:r>
        <w:rPr>
          <w:spacing w:val="-2"/>
        </w:rPr>
        <w:t>литература.</w:t>
      </w:r>
    </w:p>
    <w:p w:rsidR="00AB0046" w:rsidRDefault="00FE0AE8">
      <w:pPr>
        <w:pStyle w:val="a3"/>
        <w:spacing w:line="276" w:lineRule="auto"/>
        <w:ind w:right="113"/>
      </w:pPr>
      <w:r>
        <w:t>Таким образом, решение программных задач осуществляется в совместной деятельности взрослых и детей, самостоятельной деятельности детей не только в рамках непосредственно образо</w:t>
      </w:r>
      <w:r>
        <w:t>вательной деятельности, но и при проведении режимных моментов в соответствии со спецификой дошкольного образования.</w:t>
      </w:r>
    </w:p>
    <w:sectPr w:rsidR="00AB0046" w:rsidSect="00AB0046">
      <w:type w:val="continuous"/>
      <w:pgSz w:w="11910" w:h="16840"/>
      <w:pgMar w:top="1360" w:right="740" w:bottom="280" w:left="15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AB0046"/>
    <w:rsid w:val="00AB0046"/>
    <w:rsid w:val="00FE0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004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00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B0046"/>
    <w:pPr>
      <w:ind w:left="119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AB0046"/>
    <w:pPr>
      <w:ind w:left="1076" w:right="1062" w:hanging="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B0046"/>
  </w:style>
  <w:style w:type="paragraph" w:customStyle="1" w:styleId="TableParagraph">
    <w:name w:val="Table Paragraph"/>
    <w:basedOn w:val="a"/>
    <w:uiPriority w:val="1"/>
    <w:qFormat/>
    <w:rsid w:val="00AB004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1802</Characters>
  <Application>Microsoft Office Word</Application>
  <DocSecurity>0</DocSecurity>
  <Lines>15</Lines>
  <Paragraphs>4</Paragraphs>
  <ScaleCrop>false</ScaleCrop>
  <Company>Gazprom transgaz Kazan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383</dc:creator>
  <cp:lastModifiedBy>admin</cp:lastModifiedBy>
  <cp:revision>2</cp:revision>
  <dcterms:created xsi:type="dcterms:W3CDTF">2022-05-08T07:37:00Z</dcterms:created>
  <dcterms:modified xsi:type="dcterms:W3CDTF">2022-05-23T05:03:00Z</dcterms:modified>
</cp:coreProperties>
</file>